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5F84" w14:textId="41BC2678" w:rsidR="00021C8C" w:rsidRPr="00021C8C" w:rsidRDefault="00021C8C" w:rsidP="00021C8C">
      <w:pPr>
        <w:shd w:val="clear" w:color="auto" w:fill="FFFFFF"/>
        <w:spacing w:after="0" w:line="720" w:lineRule="atLeast"/>
        <w:rPr>
          <w:rFonts w:ascii="Verdana" w:eastAsia="Times New Roman" w:hAnsi="Verdana" w:cs="Segoe UI"/>
          <w:b/>
          <w:bCs/>
          <w:color w:val="242424"/>
          <w:sz w:val="32"/>
          <w:szCs w:val="32"/>
          <w:lang w:eastAsia="en-GB"/>
        </w:rPr>
      </w:pPr>
      <w:r w:rsidRPr="00021C8C">
        <w:rPr>
          <w:rFonts w:ascii="Verdana" w:eastAsia="Times New Roman" w:hAnsi="Verdana" w:cs="Segoe UI"/>
          <w:b/>
          <w:bCs/>
          <w:color w:val="242424"/>
          <w:sz w:val="32"/>
          <w:szCs w:val="32"/>
          <w:lang w:eastAsia="en-GB"/>
        </w:rPr>
        <w:t xml:space="preserve">Open to Ideas: </w:t>
      </w:r>
      <w:r w:rsidR="000D012C">
        <w:rPr>
          <w:rFonts w:ascii="Verdana" w:eastAsia="Times New Roman" w:hAnsi="Verdana" w:cs="Segoe UI"/>
          <w:b/>
          <w:bCs/>
          <w:color w:val="242424"/>
          <w:sz w:val="32"/>
          <w:szCs w:val="32"/>
          <w:lang w:eastAsia="en-GB"/>
        </w:rPr>
        <w:t>Spring 2025</w:t>
      </w:r>
      <w:r w:rsidRPr="00021C8C">
        <w:rPr>
          <w:rFonts w:ascii="Verdana" w:eastAsia="Times New Roman" w:hAnsi="Verdana" w:cs="Segoe UI"/>
          <w:b/>
          <w:bCs/>
          <w:color w:val="242424"/>
          <w:sz w:val="32"/>
          <w:szCs w:val="32"/>
          <w:lang w:eastAsia="en-GB"/>
        </w:rPr>
        <w:t xml:space="preserve"> application</w:t>
      </w:r>
    </w:p>
    <w:p w14:paraId="6AE7B2DD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19941B5F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021C8C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Please complete this short application form to apply for an Open to Ideas residency at The Studio, Edinburgh. </w:t>
      </w:r>
    </w:p>
    <w:p w14:paraId="06E9F35C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04B22595" w14:textId="69E0044B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Closing date: </w:t>
      </w:r>
      <w:r w:rsidR="008A5D2D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Sun 16 February 11:59pm</w:t>
      </w:r>
    </w:p>
    <w:p w14:paraId="3BE08DFC" w14:textId="77777777" w:rsidR="008A5D2D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Decisions shared: </w:t>
      </w:r>
      <w:r w:rsidR="008A5D2D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Friday 21 February</w:t>
      </w:r>
    </w:p>
    <w:p w14:paraId="7CD5B569" w14:textId="77777777" w:rsidR="008A5D2D" w:rsidRDefault="008A5D2D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38122961" w14:textId="25FFD423" w:rsidR="00CD40D5" w:rsidRDefault="008A5D2D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Residency 1</w:t>
      </w:r>
      <w:r w:rsidR="00CD40D5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:</w:t>
      </w:r>
      <w:r w:rsidR="00CD40D5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ab/>
        <w:t>17-21 March</w:t>
      </w:r>
      <w:r w:rsidR="00D23C28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 2025</w:t>
      </w:r>
    </w:p>
    <w:p w14:paraId="4CB61D49" w14:textId="50F9CAED" w:rsidR="00CD40D5" w:rsidRDefault="00CD40D5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Residency 2:</w:t>
      </w:r>
      <w:r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ab/>
        <w:t>14-18 April</w:t>
      </w:r>
      <w:r w:rsidR="00D23C28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 2025</w:t>
      </w:r>
    </w:p>
    <w:p w14:paraId="3EFB0EB0" w14:textId="720488A0" w:rsidR="00021C8C" w:rsidRPr="00211CD3" w:rsidRDefault="00CD40D5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Residency 3: </w:t>
      </w:r>
      <w:r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ab/>
      </w:r>
      <w:r w:rsidR="00D23C28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23-27 June 2025</w:t>
      </w:r>
      <w:r w:rsidR="00021C8C" w:rsidRPr="00021C8C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br/>
      </w:r>
      <w:r w:rsidR="00021C8C" w:rsidRPr="00021C8C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br/>
        <w:t>We will use your data so we can contact you about this opportunity and other opportunities for theatre</w:t>
      </w:r>
      <w:r w:rsidR="00312CD7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-</w:t>
      </w:r>
      <w:r w:rsidR="00021C8C" w:rsidRPr="00021C8C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makers as part of our </w:t>
      </w:r>
      <w:proofErr w:type="spellStart"/>
      <w:r w:rsidR="00021C8C" w:rsidRPr="00021C8C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Open@TheStudio</w:t>
      </w:r>
      <w:proofErr w:type="spellEnd"/>
      <w:r w:rsidR="00021C8C" w:rsidRPr="00021C8C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 programme. If you would like to know more about how we use your data, please visit </w:t>
      </w:r>
      <w:hyperlink r:id="rId8" w:tgtFrame="_blank" w:history="1">
        <w:r w:rsidR="00021C8C" w:rsidRPr="00021C8C">
          <w:rPr>
            <w:rFonts w:ascii="Verdana" w:eastAsia="Times New Roman" w:hAnsi="Verdana" w:cs="Segoe UI"/>
            <w:color w:val="0000FF"/>
            <w:sz w:val="24"/>
            <w:szCs w:val="24"/>
            <w:u w:val="single"/>
            <w:lang w:eastAsia="en-GB"/>
          </w:rPr>
          <w:t>www.capitaltheatres.com/privacy-statement</w:t>
        </w:r>
      </w:hyperlink>
      <w:r w:rsidR="00021C8C" w:rsidRPr="00021C8C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.</w:t>
      </w:r>
    </w:p>
    <w:p w14:paraId="0AE1E4AE" w14:textId="69769809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59E6F0FC" w14:textId="28BD4BC5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1. Your name </w:t>
      </w:r>
      <w:r w:rsidR="006855B9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and pronouns</w:t>
      </w:r>
    </w:p>
    <w:p w14:paraId="24E7A54B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65BD028A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2. Company name (if relevant) </w:t>
      </w:r>
    </w:p>
    <w:p w14:paraId="326FD8AF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3F426507" w14:textId="342CB6DC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3. Email address </w:t>
      </w:r>
    </w:p>
    <w:p w14:paraId="06B1424D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594926F7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4. Website or social media handles </w:t>
      </w:r>
    </w:p>
    <w:p w14:paraId="18805DA8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0A213C3E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5. Postcode </w:t>
      </w:r>
    </w:p>
    <w:p w14:paraId="7F8B643E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0DF0C080" w14:textId="3893F51E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6. Please tell us about yourself and your previous experience (not more than </w:t>
      </w:r>
      <w:r w:rsidR="004914EA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3</w:t>
      </w: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00 words)  </w:t>
      </w:r>
    </w:p>
    <w:p w14:paraId="20081019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705E6120" w14:textId="22641335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7. Please tell us about your </w:t>
      </w:r>
      <w:r w:rsidR="000C2AF1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artistic </w:t>
      </w: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idea (not more than 300 words) </w:t>
      </w:r>
    </w:p>
    <w:p w14:paraId="5AE425B1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7D86D2EF" w14:textId="5C6BF146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8. Please tell us why the residency would be useful to you at this point</w:t>
      </w:r>
      <w:r w:rsidR="004914EA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 and what you hope to achieve</w:t>
      </w: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 (not more than </w:t>
      </w:r>
      <w:r w:rsidR="004914EA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3</w:t>
      </w: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00 words) </w:t>
      </w:r>
    </w:p>
    <w:p w14:paraId="0C16818C" w14:textId="77777777" w:rsidR="007D71B2" w:rsidRPr="00211CD3" w:rsidRDefault="007D71B2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7D0CB5E8" w14:textId="30AE4497" w:rsidR="00021C8C" w:rsidRPr="00211CD3" w:rsidRDefault="00AA6EB0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9</w:t>
      </w:r>
      <w:r w:rsidR="00021C8C"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. If you would like to submit a video application of no more than five minutes please upload to Vimeo/</w:t>
      </w:r>
      <w:proofErr w:type="spellStart"/>
      <w:r w:rsidR="00021C8C"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Youtube</w:t>
      </w:r>
      <w:proofErr w:type="spellEnd"/>
      <w:r w:rsidR="00021C8C"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 and include the link here. </w:t>
      </w:r>
    </w:p>
    <w:p w14:paraId="789B5DD9" w14:textId="77777777" w:rsidR="00D26F80" w:rsidRPr="00211CD3" w:rsidRDefault="00D26F80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01EF83FE" w14:textId="5417E369" w:rsidR="00D26F80" w:rsidRPr="00211CD3" w:rsidRDefault="00D26F80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1</w:t>
      </w:r>
      <w:r w:rsidR="00AA6EB0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0</w:t>
      </w: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. Which residency would you like to apply for? You can select more than one option.</w:t>
      </w:r>
    </w:p>
    <w:p w14:paraId="2A120840" w14:textId="77777777" w:rsidR="006855B9" w:rsidRPr="006855B9" w:rsidRDefault="006855B9" w:rsidP="006855B9">
      <w:pPr>
        <w:pStyle w:val="ListParagraph"/>
        <w:shd w:val="clear" w:color="auto" w:fill="FFFFFF"/>
        <w:spacing w:after="0" w:line="300" w:lineRule="atLeast"/>
        <w:ind w:left="780"/>
        <w:rPr>
          <w:rFonts w:ascii="Segoe UI" w:hAnsi="Segoe UI" w:cs="Segoe UI"/>
          <w:color w:val="000000"/>
          <w:sz w:val="21"/>
          <w:szCs w:val="21"/>
        </w:rPr>
      </w:pPr>
    </w:p>
    <w:p w14:paraId="789A6EC1" w14:textId="77777777" w:rsidR="00AA06DF" w:rsidRDefault="00AA06DF" w:rsidP="00AA06DF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Residency 1:</w:t>
      </w:r>
      <w:r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ab/>
        <w:t>17-21 March 2025</w:t>
      </w:r>
    </w:p>
    <w:p w14:paraId="5797CDC9" w14:textId="77777777" w:rsidR="00AA06DF" w:rsidRDefault="00AA06DF" w:rsidP="00AA06DF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Residency 2:</w:t>
      </w:r>
      <w:r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ab/>
        <w:t>14-18 April 2025</w:t>
      </w:r>
    </w:p>
    <w:p w14:paraId="003AFF69" w14:textId="3BDB527D" w:rsidR="00AA6EB0" w:rsidRPr="00AA06DF" w:rsidRDefault="00AA06DF" w:rsidP="00AA06DF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Residency 3: </w:t>
      </w:r>
      <w:r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ab/>
      </w:r>
      <w:r w:rsidRPr="00AA06DF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23-27 June 2025</w:t>
      </w:r>
    </w:p>
    <w:p w14:paraId="61FBFFE6" w14:textId="77777777" w:rsidR="00AA06DF" w:rsidRDefault="00AA06DF" w:rsidP="009435E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2F68F51C" w14:textId="604F6C56" w:rsidR="00021C8C" w:rsidRPr="009435EC" w:rsidRDefault="00AA6EB0" w:rsidP="009435E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lastRenderedPageBreak/>
        <w:t>11</w:t>
      </w:r>
      <w:r w:rsidR="009435EC" w:rsidRPr="00AA6EB0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. Are there any access needs you would like us to support?</w:t>
      </w:r>
      <w:r w:rsidR="006855B9" w:rsidRPr="009435EC">
        <w:rPr>
          <w:rFonts w:ascii="Verdana" w:hAnsi="Verdana" w:cs="Segoe UI"/>
          <w:color w:val="000000"/>
          <w:sz w:val="24"/>
          <w:szCs w:val="24"/>
        </w:rPr>
        <w:br/>
      </w:r>
    </w:p>
    <w:p w14:paraId="05B38470" w14:textId="48BEBF3D" w:rsidR="00021C8C" w:rsidRPr="00021C8C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1</w:t>
      </w:r>
      <w:r w:rsidR="007D71B2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2</w:t>
      </w: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. Do you consent to Capital Theatres keeping your data to contact you about this and similar opportunities as part of </w:t>
      </w:r>
      <w:proofErr w:type="spellStart"/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Open@TheStudio</w:t>
      </w:r>
      <w:proofErr w:type="spellEnd"/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?</w:t>
      </w:r>
    </w:p>
    <w:sectPr w:rsidR="00021C8C" w:rsidRPr="00021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67495"/>
    <w:multiLevelType w:val="hybridMultilevel"/>
    <w:tmpl w:val="8E2482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ED815B4"/>
    <w:multiLevelType w:val="hybridMultilevel"/>
    <w:tmpl w:val="999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66BA7"/>
    <w:multiLevelType w:val="hybridMultilevel"/>
    <w:tmpl w:val="0B122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768">
    <w:abstractNumId w:val="2"/>
  </w:num>
  <w:num w:numId="2" w16cid:durableId="1316497138">
    <w:abstractNumId w:val="1"/>
  </w:num>
  <w:num w:numId="3" w16cid:durableId="46636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8C"/>
    <w:rsid w:val="00021C8C"/>
    <w:rsid w:val="000456D9"/>
    <w:rsid w:val="000C2AF1"/>
    <w:rsid w:val="000D012C"/>
    <w:rsid w:val="00105DE6"/>
    <w:rsid w:val="00211CD3"/>
    <w:rsid w:val="00312CD7"/>
    <w:rsid w:val="004914EA"/>
    <w:rsid w:val="004E734A"/>
    <w:rsid w:val="005D7685"/>
    <w:rsid w:val="006855B9"/>
    <w:rsid w:val="006A1D97"/>
    <w:rsid w:val="007D71B2"/>
    <w:rsid w:val="008A5D2D"/>
    <w:rsid w:val="009435EC"/>
    <w:rsid w:val="00A1223F"/>
    <w:rsid w:val="00AA06DF"/>
    <w:rsid w:val="00AA6EB0"/>
    <w:rsid w:val="00B205A8"/>
    <w:rsid w:val="00C04BB1"/>
    <w:rsid w:val="00CD40D5"/>
    <w:rsid w:val="00D23C28"/>
    <w:rsid w:val="00D26F80"/>
    <w:rsid w:val="00EA187A"/>
    <w:rsid w:val="00F5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1A68"/>
  <w15:chartTrackingRefBased/>
  <w15:docId w15:val="{D433DD32-5E33-4E42-964D-ACD40D9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format-content">
    <w:name w:val="text-format-content"/>
    <w:basedOn w:val="DefaultParagraphFont"/>
    <w:rsid w:val="00021C8C"/>
  </w:style>
  <w:style w:type="character" w:styleId="Hyperlink">
    <w:name w:val="Hyperlink"/>
    <w:basedOn w:val="DefaultParagraphFont"/>
    <w:uiPriority w:val="99"/>
    <w:semiHidden/>
    <w:unhideWhenUsed/>
    <w:rsid w:val="00021C8C"/>
    <w:rPr>
      <w:color w:val="0000FF"/>
      <w:u w:val="single"/>
    </w:rPr>
  </w:style>
  <w:style w:type="character" w:customStyle="1" w:styleId="-cq-416">
    <w:name w:val="-cq-416"/>
    <w:basedOn w:val="DefaultParagraphFont"/>
    <w:rsid w:val="00021C8C"/>
  </w:style>
  <w:style w:type="character" w:customStyle="1" w:styleId="--fw-420">
    <w:name w:val="--fw-420"/>
    <w:basedOn w:val="DefaultParagraphFont"/>
    <w:rsid w:val="00021C8C"/>
  </w:style>
  <w:style w:type="paragraph" w:styleId="ListParagraph">
    <w:name w:val="List Paragraph"/>
    <w:basedOn w:val="Normal"/>
    <w:uiPriority w:val="34"/>
    <w:qFormat/>
    <w:rsid w:val="00021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488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9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000000"/>
                        <w:left w:val="single" w:sz="6" w:space="14" w:color="000000"/>
                        <w:bottom w:val="single" w:sz="6" w:space="18" w:color="000000"/>
                        <w:right w:val="single" w:sz="6" w:space="14" w:color="000000"/>
                      </w:divBdr>
                      <w:divsChild>
                        <w:div w:id="8484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3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32234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079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1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7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195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3113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35199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2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9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077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05051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400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49680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6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5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6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921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1710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060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8879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0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7424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2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428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9092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5825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5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4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019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8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05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7264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57209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2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4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517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6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039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640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9032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0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1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80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69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0288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3114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35333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2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8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9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562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86661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1872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276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9635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8949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7763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36263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1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5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70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4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8336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3775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6572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04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94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17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36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86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italtheatres.com/privacy-state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2026D9B183B4C9FF493E79F535978" ma:contentTypeVersion="18" ma:contentTypeDescription="Create a new document." ma:contentTypeScope="" ma:versionID="992bb1494fbd5dce505d035efff161dd">
  <xsd:schema xmlns:xsd="http://www.w3.org/2001/XMLSchema" xmlns:xs="http://www.w3.org/2001/XMLSchema" xmlns:p="http://schemas.microsoft.com/office/2006/metadata/properties" xmlns:ns2="b6be4da6-a352-40b9-a4df-76bfff60e185" xmlns:ns3="5fa84491-2d7e-4aa4-8ec3-32345a30d3e5" targetNamespace="http://schemas.microsoft.com/office/2006/metadata/properties" ma:root="true" ma:fieldsID="5cbe062cb7ce885a30c7b0cc55ce5228" ns2:_="" ns3:_="">
    <xsd:import namespace="b6be4da6-a352-40b9-a4df-76bfff60e185"/>
    <xsd:import namespace="5fa84491-2d7e-4aa4-8ec3-32345a30d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4da6-a352-40b9-a4df-76bfff60e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51fcd2-3ded-48c1-ab17-aa13eb582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84491-2d7e-4aa4-8ec3-32345a30d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0528cb-3f83-49b5-90d4-df1d54b4d434}" ma:internalName="TaxCatchAll" ma:showField="CatchAllData" ma:web="5fa84491-2d7e-4aa4-8ec3-32345a30d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e4da6-a352-40b9-a4df-76bfff60e185">
      <Terms xmlns="http://schemas.microsoft.com/office/infopath/2007/PartnerControls"/>
    </lcf76f155ced4ddcb4097134ff3c332f>
    <TaxCatchAll xmlns="5fa84491-2d7e-4aa4-8ec3-32345a30d3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90292-88B2-4E5F-8353-C626517CF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e4da6-a352-40b9-a4df-76bfff60e185"/>
    <ds:schemaRef ds:uri="5fa84491-2d7e-4aa4-8ec3-32345a30d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44F61-3187-41E9-A31D-E7C02757E7D6}">
  <ds:schemaRefs>
    <ds:schemaRef ds:uri="http://schemas.microsoft.com/office/2006/metadata/properties"/>
    <ds:schemaRef ds:uri="http://schemas.microsoft.com/office/infopath/2007/PartnerControls"/>
    <ds:schemaRef ds:uri="b6be4da6-a352-40b9-a4df-76bfff60e185"/>
    <ds:schemaRef ds:uri="5fa84491-2d7e-4aa4-8ec3-32345a30d3e5"/>
  </ds:schemaRefs>
</ds:datastoreItem>
</file>

<file path=customXml/itemProps3.xml><?xml version="1.0" encoding="utf-8"?>
<ds:datastoreItem xmlns:ds="http://schemas.openxmlformats.org/officeDocument/2006/customXml" ds:itemID="{090DBDE7-C996-423E-88D5-1D3C7EA03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Swanson</dc:creator>
  <cp:keywords/>
  <dc:description/>
  <cp:lastModifiedBy>Claire Swanson</cp:lastModifiedBy>
  <cp:revision>11</cp:revision>
  <dcterms:created xsi:type="dcterms:W3CDTF">2025-01-17T10:45:00Z</dcterms:created>
  <dcterms:modified xsi:type="dcterms:W3CDTF">2025-01-17T15:46:00Z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0x0101006E22026D9B183B4C9FF493E79F535978</vt:lpwstr>
  </property>
  <property fmtid="{D5CDD505-2E9C-101B-9397-08002B2CF9AE}" pid="3" name="MediaServiceImageTags">
    <vt:lpwstr/>
  </property>
</Properties>
</file>